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E5" w:rsidRDefault="007532D1" w:rsidP="00A052E5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</w:rPr>
        <w:t>План</w:t>
      </w:r>
      <w:r w:rsidRPr="008C22A8">
        <w:rPr>
          <w:b/>
        </w:rPr>
        <w:t>-конспект урока</w:t>
      </w:r>
      <w:r w:rsidRPr="008C22A8">
        <w:t xml:space="preserve"> </w:t>
      </w:r>
    </w:p>
    <w:p w:rsidR="00A052E5" w:rsidRDefault="00A052E5" w:rsidP="00A052E5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968C1">
        <w:rPr>
          <w:b/>
          <w:color w:val="000000"/>
          <w:sz w:val="28"/>
          <w:szCs w:val="28"/>
        </w:rPr>
        <w:t>Тема урока</w:t>
      </w:r>
      <w:r w:rsidRPr="004968C1">
        <w:rPr>
          <w:color w:val="000000"/>
          <w:sz w:val="28"/>
          <w:szCs w:val="28"/>
        </w:rPr>
        <w:t xml:space="preserve"> –</w:t>
      </w:r>
      <w:proofErr w:type="gramStart"/>
      <w:r w:rsidRPr="004968C1">
        <w:rPr>
          <w:color w:val="000000"/>
          <w:sz w:val="28"/>
          <w:szCs w:val="28"/>
        </w:rPr>
        <w:t>«</w:t>
      </w:r>
      <w:r w:rsidRPr="004968C1">
        <w:rPr>
          <w:b/>
          <w:bCs/>
          <w:color w:val="000000"/>
          <w:sz w:val="28"/>
          <w:szCs w:val="28"/>
        </w:rPr>
        <w:t>Д</w:t>
      </w:r>
      <w:proofErr w:type="gramEnd"/>
      <w:r w:rsidRPr="004968C1">
        <w:rPr>
          <w:b/>
          <w:bCs/>
          <w:color w:val="000000"/>
          <w:sz w:val="28"/>
          <w:szCs w:val="28"/>
        </w:rPr>
        <w:t>ревнейший Рим».</w:t>
      </w:r>
    </w:p>
    <w:p w:rsidR="007532D1" w:rsidRPr="008C22A8" w:rsidRDefault="00A052E5" w:rsidP="00A052E5">
      <w:pPr>
        <w:pStyle w:val="western"/>
        <w:shd w:val="clear" w:color="auto" w:fill="FFFFFF"/>
        <w:spacing w:before="0" w:beforeAutospacing="0" w:after="150" w:afterAutospacing="0"/>
        <w:jc w:val="center"/>
      </w:pPr>
      <w:r w:rsidRPr="004968C1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9"/>
        <w:gridCol w:w="15"/>
        <w:gridCol w:w="1213"/>
        <w:gridCol w:w="187"/>
        <w:gridCol w:w="1123"/>
        <w:gridCol w:w="11"/>
        <w:gridCol w:w="1701"/>
        <w:gridCol w:w="1984"/>
        <w:gridCol w:w="1276"/>
        <w:gridCol w:w="1984"/>
      </w:tblGrid>
      <w:tr w:rsidR="007532D1" w:rsidRPr="00D53F94" w:rsidTr="00A052E5">
        <w:trPr>
          <w:trHeight w:val="609"/>
        </w:trPr>
        <w:tc>
          <w:tcPr>
            <w:tcW w:w="1294" w:type="dxa"/>
            <w:gridSpan w:val="2"/>
            <w:vMerge w:val="restart"/>
            <w:shd w:val="clear" w:color="auto" w:fill="auto"/>
          </w:tcPr>
          <w:p w:rsidR="007532D1" w:rsidRPr="00884F56" w:rsidRDefault="007532D1" w:rsidP="00FA43F0">
            <w:pPr>
              <w:rPr>
                <w:color w:val="000000"/>
              </w:rPr>
            </w:pPr>
            <w:r w:rsidRPr="00884F56">
              <w:rPr>
                <w:color w:val="000000"/>
                <w:sz w:val="22"/>
                <w:szCs w:val="22"/>
              </w:rPr>
              <w:t>Этапы урока, целевые ориентиры, время</w:t>
            </w:r>
          </w:p>
        </w:tc>
        <w:tc>
          <w:tcPr>
            <w:tcW w:w="2534" w:type="dxa"/>
            <w:gridSpan w:val="4"/>
            <w:shd w:val="clear" w:color="auto" w:fill="auto"/>
          </w:tcPr>
          <w:p w:rsidR="007532D1" w:rsidRPr="00884F56" w:rsidRDefault="007532D1" w:rsidP="00FA43F0">
            <w:pPr>
              <w:rPr>
                <w:color w:val="000000"/>
              </w:rPr>
            </w:pPr>
            <w:r w:rsidRPr="00884F56">
              <w:rPr>
                <w:color w:val="000000"/>
                <w:sz w:val="22"/>
                <w:szCs w:val="22"/>
              </w:rPr>
              <w:t>Задания, выполнение которых учащимися приведет к достижению запланированных результатов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32D1" w:rsidRPr="00884F56" w:rsidRDefault="007532D1" w:rsidP="00FA43F0">
            <w:pPr>
              <w:rPr>
                <w:color w:val="000000"/>
              </w:rPr>
            </w:pPr>
            <w:r w:rsidRPr="00884F56">
              <w:rPr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532D1" w:rsidRPr="00884F56" w:rsidRDefault="007532D1" w:rsidP="00FA43F0">
            <w:pPr>
              <w:rPr>
                <w:color w:val="000000"/>
              </w:rPr>
            </w:pPr>
            <w:r w:rsidRPr="00884F56">
              <w:rPr>
                <w:color w:val="000000"/>
                <w:sz w:val="22"/>
                <w:szCs w:val="22"/>
              </w:rPr>
              <w:t>Деятельность уч</w:t>
            </w:r>
            <w:r>
              <w:rPr>
                <w:color w:val="000000"/>
                <w:sz w:val="22"/>
                <w:szCs w:val="22"/>
              </w:rPr>
              <w:t>ащихся</w:t>
            </w:r>
            <w:r w:rsidRPr="00884F56">
              <w:rPr>
                <w:color w:val="000000"/>
                <w:sz w:val="22"/>
                <w:szCs w:val="22"/>
              </w:rPr>
              <w:t xml:space="preserve"> и возможные варианты ответов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532D1" w:rsidRPr="00884F56" w:rsidRDefault="007532D1" w:rsidP="00FA43F0">
            <w:pPr>
              <w:rPr>
                <w:color w:val="000000"/>
              </w:rPr>
            </w:pPr>
            <w:r w:rsidRPr="00884F56">
              <w:rPr>
                <w:color w:val="000000"/>
                <w:sz w:val="22"/>
                <w:szCs w:val="22"/>
              </w:rPr>
              <w:t>Планируемые результаты,   формирование УУД</w:t>
            </w:r>
          </w:p>
        </w:tc>
      </w:tr>
      <w:tr w:rsidR="007532D1" w:rsidRPr="00D53F94" w:rsidTr="00A052E5">
        <w:trPr>
          <w:trHeight w:val="482"/>
        </w:trPr>
        <w:tc>
          <w:tcPr>
            <w:tcW w:w="1294" w:type="dxa"/>
            <w:gridSpan w:val="2"/>
            <w:vMerge/>
            <w:shd w:val="clear" w:color="auto" w:fill="auto"/>
          </w:tcPr>
          <w:p w:rsidR="007532D1" w:rsidRPr="00D53F94" w:rsidRDefault="007532D1" w:rsidP="00FA43F0">
            <w:pPr>
              <w:ind w:firstLine="709"/>
              <w:rPr>
                <w:color w:val="000000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:rsidR="007532D1" w:rsidRPr="00884F56" w:rsidRDefault="007532D1" w:rsidP="00FA43F0">
            <w:pPr>
              <w:rPr>
                <w:color w:val="000000"/>
              </w:rPr>
            </w:pPr>
            <w:r w:rsidRPr="00884F56">
              <w:rPr>
                <w:color w:val="000000"/>
                <w:sz w:val="22"/>
                <w:szCs w:val="22"/>
              </w:rPr>
              <w:t>Задания базового уровня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532D1" w:rsidRPr="00884F56" w:rsidRDefault="007532D1" w:rsidP="00FA43F0">
            <w:pPr>
              <w:rPr>
                <w:color w:val="000000"/>
              </w:rPr>
            </w:pPr>
            <w:r w:rsidRPr="00884F56">
              <w:rPr>
                <w:color w:val="000000"/>
                <w:sz w:val="22"/>
                <w:szCs w:val="22"/>
              </w:rPr>
              <w:t>Задания повышенного уровня</w:t>
            </w:r>
          </w:p>
        </w:tc>
        <w:tc>
          <w:tcPr>
            <w:tcW w:w="1701" w:type="dxa"/>
            <w:vMerge/>
            <w:shd w:val="clear" w:color="auto" w:fill="auto"/>
          </w:tcPr>
          <w:p w:rsidR="007532D1" w:rsidRPr="00D53F94" w:rsidRDefault="007532D1" w:rsidP="00FA43F0">
            <w:pPr>
              <w:ind w:firstLine="709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32D1" w:rsidRPr="00D53F94" w:rsidRDefault="007532D1" w:rsidP="00FA43F0">
            <w:pPr>
              <w:ind w:firstLine="709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7532D1" w:rsidRPr="00884F56" w:rsidRDefault="007532D1" w:rsidP="00FA43F0">
            <w:pPr>
              <w:rPr>
                <w:color w:val="000000"/>
                <w:sz w:val="18"/>
                <w:szCs w:val="18"/>
              </w:rPr>
            </w:pPr>
            <w:r w:rsidRPr="00884F56">
              <w:rPr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1984" w:type="dxa"/>
            <w:shd w:val="clear" w:color="auto" w:fill="auto"/>
          </w:tcPr>
          <w:p w:rsidR="007532D1" w:rsidRPr="00884F56" w:rsidRDefault="007532D1" w:rsidP="00FA43F0">
            <w:pPr>
              <w:rPr>
                <w:color w:val="000000"/>
                <w:sz w:val="18"/>
                <w:szCs w:val="18"/>
              </w:rPr>
            </w:pPr>
            <w:r w:rsidRPr="00884F56">
              <w:rPr>
                <w:color w:val="000000"/>
                <w:sz w:val="18"/>
                <w:szCs w:val="18"/>
              </w:rPr>
              <w:t>личностные,</w:t>
            </w:r>
          </w:p>
          <w:p w:rsidR="007532D1" w:rsidRPr="00884F56" w:rsidRDefault="007532D1" w:rsidP="00FA43F0">
            <w:pPr>
              <w:rPr>
                <w:color w:val="000000"/>
                <w:sz w:val="18"/>
                <w:szCs w:val="18"/>
              </w:rPr>
            </w:pPr>
            <w:r w:rsidRPr="00884F56">
              <w:rPr>
                <w:color w:val="000000"/>
                <w:sz w:val="18"/>
                <w:szCs w:val="18"/>
              </w:rPr>
              <w:t>метапредметные</w:t>
            </w:r>
          </w:p>
        </w:tc>
      </w:tr>
      <w:tr w:rsidR="007532D1" w:rsidRPr="00D53F94" w:rsidTr="00A052E5">
        <w:trPr>
          <w:trHeight w:val="2710"/>
        </w:trPr>
        <w:tc>
          <w:tcPr>
            <w:tcW w:w="1294" w:type="dxa"/>
            <w:gridSpan w:val="2"/>
            <w:shd w:val="clear" w:color="auto" w:fill="auto"/>
          </w:tcPr>
          <w:p w:rsidR="007532D1" w:rsidRPr="00063B9E" w:rsidRDefault="00063B9E" w:rsidP="00FA43F0">
            <w:pPr>
              <w:rPr>
                <w:color w:val="000000"/>
                <w:sz w:val="28"/>
                <w:szCs w:val="28"/>
              </w:rPr>
            </w:pPr>
            <w:r w:rsidRPr="00063B9E">
              <w:rPr>
                <w:color w:val="000000"/>
                <w:sz w:val="28"/>
                <w:szCs w:val="28"/>
              </w:rPr>
              <w:t>1.Актуализация знаний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7532D1" w:rsidRPr="00D53F94" w:rsidRDefault="00063B9E" w:rsidP="00FA43F0">
            <w:pPr>
              <w:rPr>
                <w:color w:val="000000"/>
              </w:rPr>
            </w:pPr>
            <w:r>
              <w:rPr>
                <w:color w:val="000000"/>
              </w:rPr>
              <w:t>Ученик называет государство и его столицу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532D1" w:rsidRPr="00D53F94" w:rsidRDefault="00063B9E" w:rsidP="00FA43F0">
            <w:pPr>
              <w:rPr>
                <w:color w:val="000000"/>
              </w:rPr>
            </w:pPr>
            <w:r>
              <w:rPr>
                <w:color w:val="000000"/>
              </w:rPr>
              <w:t>Указывает достопримечательности государства</w:t>
            </w:r>
          </w:p>
        </w:tc>
        <w:tc>
          <w:tcPr>
            <w:tcW w:w="1701" w:type="dxa"/>
            <w:shd w:val="clear" w:color="auto" w:fill="auto"/>
          </w:tcPr>
          <w:p w:rsidR="00063B9E" w:rsidRPr="00D53F94" w:rsidRDefault="00063B9E" w:rsidP="00FA43F0">
            <w:pPr>
              <w:rPr>
                <w:color w:val="000000"/>
              </w:rPr>
            </w:pPr>
            <w:r>
              <w:rPr>
                <w:color w:val="000000"/>
              </w:rPr>
              <w:t>Дает описание государства (природных условий), с которыми познакомились на предыдущих уроках</w:t>
            </w:r>
          </w:p>
        </w:tc>
        <w:tc>
          <w:tcPr>
            <w:tcW w:w="1984" w:type="dxa"/>
            <w:shd w:val="clear" w:color="auto" w:fill="auto"/>
          </w:tcPr>
          <w:p w:rsidR="007532D1" w:rsidRPr="00D53F94" w:rsidRDefault="00063B9E" w:rsidP="00FA43F0">
            <w:pPr>
              <w:rPr>
                <w:color w:val="000000"/>
              </w:rPr>
            </w:pPr>
            <w:r>
              <w:rPr>
                <w:color w:val="000000"/>
              </w:rPr>
              <w:t>Знакомятся, называют государство</w:t>
            </w:r>
          </w:p>
        </w:tc>
        <w:tc>
          <w:tcPr>
            <w:tcW w:w="1276" w:type="dxa"/>
            <w:shd w:val="clear" w:color="auto" w:fill="auto"/>
          </w:tcPr>
          <w:p w:rsidR="007532D1" w:rsidRPr="00D53F94" w:rsidRDefault="00C33839" w:rsidP="00FA43F0">
            <w:pPr>
              <w:rPr>
                <w:color w:val="000000"/>
              </w:rPr>
            </w:pPr>
            <w:r>
              <w:rPr>
                <w:color w:val="000000"/>
              </w:rPr>
              <w:t>Осуществляют актуализацию знаний</w:t>
            </w:r>
          </w:p>
        </w:tc>
        <w:tc>
          <w:tcPr>
            <w:tcW w:w="1984" w:type="dxa"/>
            <w:shd w:val="clear" w:color="auto" w:fill="auto"/>
          </w:tcPr>
          <w:p w:rsidR="007532D1" w:rsidRPr="00D53F94" w:rsidRDefault="00063B9E" w:rsidP="00FA43F0">
            <w:pPr>
              <w:rPr>
                <w:color w:val="000000"/>
              </w:rPr>
            </w:pPr>
            <w:r>
              <w:rPr>
                <w:color w:val="000000"/>
              </w:rPr>
              <w:t>Принимают, сохраняют учебную задачу, отвечают на вопросы учителя.</w:t>
            </w:r>
          </w:p>
        </w:tc>
      </w:tr>
      <w:tr w:rsidR="00063B9E" w:rsidRPr="00D53F94" w:rsidTr="00A052E5">
        <w:trPr>
          <w:trHeight w:val="4580"/>
        </w:trPr>
        <w:tc>
          <w:tcPr>
            <w:tcW w:w="1294" w:type="dxa"/>
            <w:gridSpan w:val="2"/>
            <w:shd w:val="clear" w:color="auto" w:fill="auto"/>
          </w:tcPr>
          <w:p w:rsidR="00063B9E" w:rsidRPr="00063B9E" w:rsidRDefault="00063B9E" w:rsidP="00FA43F0">
            <w:pPr>
              <w:rPr>
                <w:sz w:val="28"/>
                <w:szCs w:val="28"/>
              </w:rPr>
            </w:pPr>
            <w:r w:rsidRPr="00063B9E">
              <w:rPr>
                <w:color w:val="000000"/>
                <w:sz w:val="28"/>
                <w:szCs w:val="28"/>
              </w:rPr>
              <w:t>2.</w:t>
            </w:r>
            <w:r w:rsidRPr="00063B9E">
              <w:rPr>
                <w:sz w:val="28"/>
                <w:szCs w:val="28"/>
              </w:rPr>
              <w:t xml:space="preserve"> </w:t>
            </w:r>
            <w:r w:rsidR="00C33839">
              <w:rPr>
                <w:sz w:val="28"/>
                <w:szCs w:val="28"/>
              </w:rPr>
              <w:t xml:space="preserve">Мотивация. </w:t>
            </w:r>
            <w:proofErr w:type="spellStart"/>
            <w:r w:rsidR="00C33839">
              <w:rPr>
                <w:sz w:val="28"/>
                <w:szCs w:val="28"/>
              </w:rPr>
              <w:t>Целеполагание</w:t>
            </w:r>
            <w:proofErr w:type="spellEnd"/>
          </w:p>
          <w:p w:rsidR="00063B9E" w:rsidRPr="00063B9E" w:rsidRDefault="00063B9E" w:rsidP="00FA43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:rsidR="00063B9E" w:rsidRDefault="00C33839" w:rsidP="002F3CB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Определить географическое положение </w:t>
            </w:r>
            <w:proofErr w:type="spellStart"/>
            <w:r w:rsidR="002F3CB1">
              <w:rPr>
                <w:color w:val="000000"/>
              </w:rPr>
              <w:t>Апеннинского</w:t>
            </w:r>
            <w:proofErr w:type="spellEnd"/>
            <w:r w:rsidR="002F3C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полуострова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3B9E" w:rsidRDefault="00C33839" w:rsidP="00FA43F0">
            <w:pPr>
              <w:rPr>
                <w:color w:val="000000"/>
              </w:rPr>
            </w:pPr>
            <w:r>
              <w:rPr>
                <w:color w:val="000000"/>
              </w:rPr>
              <w:t>Подробно описать географическое положение.</w:t>
            </w:r>
          </w:p>
        </w:tc>
        <w:tc>
          <w:tcPr>
            <w:tcW w:w="1701" w:type="dxa"/>
            <w:shd w:val="clear" w:color="auto" w:fill="auto"/>
          </w:tcPr>
          <w:p w:rsidR="00063B9E" w:rsidRDefault="00063B9E" w:rsidP="00FA43F0">
            <w:pPr>
              <w:rPr>
                <w:color w:val="000000"/>
              </w:rPr>
            </w:pPr>
          </w:p>
          <w:p w:rsidR="00063B9E" w:rsidRDefault="00C33839" w:rsidP="00FA43F0">
            <w:pPr>
              <w:rPr>
                <w:color w:val="000000"/>
              </w:rPr>
            </w:pPr>
            <w:r>
              <w:rPr>
                <w:color w:val="000000"/>
              </w:rPr>
              <w:t>Предлагает ученикам определить на карте полуостров, находящийся западнее Балканского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найти его главный город. </w:t>
            </w:r>
          </w:p>
          <w:p w:rsidR="00C33839" w:rsidRDefault="00C33839" w:rsidP="00FA43F0">
            <w:pPr>
              <w:rPr>
                <w:color w:val="000000"/>
              </w:rPr>
            </w:pPr>
            <w:r>
              <w:rPr>
                <w:color w:val="000000"/>
              </w:rPr>
              <w:t>Предлагает определить тему урока, составить план.</w:t>
            </w:r>
          </w:p>
        </w:tc>
        <w:tc>
          <w:tcPr>
            <w:tcW w:w="1984" w:type="dxa"/>
            <w:shd w:val="clear" w:color="auto" w:fill="auto"/>
          </w:tcPr>
          <w:p w:rsidR="00063B9E" w:rsidRDefault="002F3CB1" w:rsidP="00FA4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атласе находят </w:t>
            </w:r>
            <w:proofErr w:type="spellStart"/>
            <w:r>
              <w:rPr>
                <w:color w:val="000000"/>
              </w:rPr>
              <w:t>Ап</w:t>
            </w:r>
            <w:r w:rsidR="00C33839">
              <w:rPr>
                <w:color w:val="000000"/>
              </w:rPr>
              <w:t>ен</w:t>
            </w:r>
            <w:r>
              <w:rPr>
                <w:color w:val="000000"/>
              </w:rPr>
              <w:t>н</w:t>
            </w:r>
            <w:r w:rsidR="00C33839">
              <w:rPr>
                <w:color w:val="000000"/>
              </w:rPr>
              <w:t>инский</w:t>
            </w:r>
            <w:proofErr w:type="spellEnd"/>
            <w:r w:rsidR="00C33839">
              <w:rPr>
                <w:color w:val="000000"/>
              </w:rPr>
              <w:t xml:space="preserve"> полуостров, называют его главный город – Рим.</w:t>
            </w:r>
          </w:p>
          <w:p w:rsidR="00C33839" w:rsidRDefault="00C33839" w:rsidP="00FA43F0">
            <w:pPr>
              <w:rPr>
                <w:color w:val="000000"/>
              </w:rPr>
            </w:pPr>
            <w:r>
              <w:rPr>
                <w:color w:val="000000"/>
              </w:rPr>
              <w:t>Формулируют тему урока. Составляют план.</w:t>
            </w:r>
          </w:p>
        </w:tc>
        <w:tc>
          <w:tcPr>
            <w:tcW w:w="1276" w:type="dxa"/>
            <w:shd w:val="clear" w:color="auto" w:fill="auto"/>
          </w:tcPr>
          <w:p w:rsidR="00063B9E" w:rsidRPr="00D53F94" w:rsidRDefault="00C33839" w:rsidP="002F3CB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Работают с картой, учатся определять и находить </w:t>
            </w:r>
            <w:proofErr w:type="spellStart"/>
            <w:r w:rsidR="002F3CB1">
              <w:rPr>
                <w:color w:val="000000"/>
              </w:rPr>
              <w:t>Апеннинский</w:t>
            </w:r>
            <w:proofErr w:type="spellEnd"/>
            <w:r w:rsidR="002F3C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полуостров.</w:t>
            </w:r>
          </w:p>
        </w:tc>
        <w:tc>
          <w:tcPr>
            <w:tcW w:w="1984" w:type="dxa"/>
            <w:shd w:val="clear" w:color="auto" w:fill="auto"/>
          </w:tcPr>
          <w:p w:rsidR="00063B9E" w:rsidRPr="00D53F94" w:rsidRDefault="00C33839" w:rsidP="00FA4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Определяют цель учебной деятельности. </w:t>
            </w:r>
            <w:r w:rsidR="00477B4B">
              <w:rPr>
                <w:color w:val="000000"/>
              </w:rPr>
              <w:t xml:space="preserve">Формулируют тему. </w:t>
            </w:r>
            <w:r>
              <w:rPr>
                <w:color w:val="000000"/>
              </w:rPr>
              <w:t>Познавательную цель урока, планируют деятельность на уроке.</w:t>
            </w:r>
          </w:p>
        </w:tc>
      </w:tr>
      <w:tr w:rsidR="009C6237" w:rsidRPr="00D53F94" w:rsidTr="00A052E5">
        <w:trPr>
          <w:trHeight w:val="2400"/>
        </w:trPr>
        <w:tc>
          <w:tcPr>
            <w:tcW w:w="1294" w:type="dxa"/>
            <w:gridSpan w:val="2"/>
            <w:vMerge w:val="restart"/>
            <w:shd w:val="clear" w:color="auto" w:fill="auto"/>
          </w:tcPr>
          <w:p w:rsidR="009C6237" w:rsidRPr="00063B9E" w:rsidRDefault="009C6237" w:rsidP="00FA43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3.Первичное усвоение новых знаний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t>Заполняют рабочие листы на протяжении всего урока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t>Раздает ученикам рабочие листы, которые школьники заполняют по ходу урока</w:t>
            </w:r>
          </w:p>
        </w:tc>
        <w:tc>
          <w:tcPr>
            <w:tcW w:w="1984" w:type="dxa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t>На протяжении урока заполняют рабочие листы</w:t>
            </w:r>
          </w:p>
        </w:tc>
        <w:tc>
          <w:tcPr>
            <w:tcW w:w="1276" w:type="dxa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историей Древнейшего Рима.</w:t>
            </w:r>
          </w:p>
        </w:tc>
        <w:tc>
          <w:tcPr>
            <w:tcW w:w="1984" w:type="dxa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Анализируют, сравнивают </w:t>
            </w:r>
          </w:p>
        </w:tc>
      </w:tr>
      <w:tr w:rsidR="009C6237" w:rsidRPr="00D53F94" w:rsidTr="00A052E5">
        <w:trPr>
          <w:trHeight w:val="350"/>
        </w:trPr>
        <w:tc>
          <w:tcPr>
            <w:tcW w:w="1294" w:type="dxa"/>
            <w:gridSpan w:val="2"/>
            <w:vMerge/>
            <w:shd w:val="clear" w:color="auto" w:fill="auto"/>
          </w:tcPr>
          <w:p w:rsidR="009C6237" w:rsidRDefault="009C6237" w:rsidP="00FA43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t>Воспринимают информаци</w:t>
            </w:r>
            <w:r>
              <w:rPr>
                <w:color w:val="000000"/>
              </w:rPr>
              <w:lastRenderedPageBreak/>
              <w:t>ю фрагмента видеоролика.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Просмотр фрагмента </w:t>
            </w:r>
            <w:proofErr w:type="spellStart"/>
            <w:r>
              <w:rPr>
                <w:color w:val="000000"/>
              </w:rPr>
              <w:t>видеоурока</w:t>
            </w:r>
            <w:proofErr w:type="spellEnd"/>
          </w:p>
          <w:p w:rsidR="009C6237" w:rsidRDefault="00B35F57" w:rsidP="00FA43F0">
            <w:pPr>
              <w:rPr>
                <w:color w:val="000000"/>
              </w:rPr>
            </w:pPr>
            <w:hyperlink r:id="rId5" w:history="1">
              <w:r w:rsidR="009C6237" w:rsidRPr="001965A5">
                <w:rPr>
                  <w:rStyle w:val="a5"/>
                </w:rPr>
                <w:t>https://resh.edu.ru/subject/lesson/7543/main/296174/</w:t>
              </w:r>
            </w:hyperlink>
            <w:r w:rsidR="009C6237">
              <w:rPr>
                <w:color w:val="000000"/>
              </w:rPr>
              <w:t xml:space="preserve"> (до 40 секунд)</w:t>
            </w:r>
          </w:p>
        </w:tc>
        <w:tc>
          <w:tcPr>
            <w:tcW w:w="1984" w:type="dxa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Воспринимают ин</w:t>
            </w:r>
            <w:r w:rsidR="002F3CB1">
              <w:rPr>
                <w:color w:val="000000"/>
              </w:rPr>
              <w:t xml:space="preserve">формацию о природе и </w:t>
            </w:r>
            <w:r w:rsidR="002F3CB1">
              <w:rPr>
                <w:color w:val="000000"/>
              </w:rPr>
              <w:lastRenderedPageBreak/>
              <w:t xml:space="preserve">климате </w:t>
            </w:r>
            <w:proofErr w:type="spellStart"/>
            <w:r w:rsidR="002F3CB1">
              <w:rPr>
                <w:color w:val="000000"/>
              </w:rPr>
              <w:t>Ап</w:t>
            </w:r>
            <w:r>
              <w:rPr>
                <w:color w:val="000000"/>
              </w:rPr>
              <w:t>ен</w:t>
            </w:r>
            <w:r w:rsidR="002F3CB1">
              <w:rPr>
                <w:color w:val="000000"/>
              </w:rPr>
              <w:t>н</w:t>
            </w:r>
            <w:r>
              <w:rPr>
                <w:color w:val="000000"/>
              </w:rPr>
              <w:t>инского</w:t>
            </w:r>
            <w:proofErr w:type="spellEnd"/>
            <w:r>
              <w:rPr>
                <w:color w:val="000000"/>
              </w:rPr>
              <w:t xml:space="preserve"> полуострова</w:t>
            </w:r>
          </w:p>
        </w:tc>
        <w:tc>
          <w:tcPr>
            <w:tcW w:w="1276" w:type="dxa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Визуализируют информац</w:t>
            </w:r>
            <w:r>
              <w:rPr>
                <w:color w:val="000000"/>
              </w:rPr>
              <w:lastRenderedPageBreak/>
              <w:t xml:space="preserve">ию </w:t>
            </w:r>
          </w:p>
        </w:tc>
        <w:tc>
          <w:tcPr>
            <w:tcW w:w="1984" w:type="dxa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Воспринимают на слух</w:t>
            </w:r>
            <w:r w:rsidR="002F3CB1">
              <w:rPr>
                <w:color w:val="000000"/>
              </w:rPr>
              <w:t xml:space="preserve">, учатся описывать </w:t>
            </w:r>
            <w:r w:rsidR="002F3CB1">
              <w:rPr>
                <w:color w:val="000000"/>
              </w:rPr>
              <w:lastRenderedPageBreak/>
              <w:t xml:space="preserve">положение </w:t>
            </w:r>
            <w:proofErr w:type="spellStart"/>
            <w:r w:rsidR="002F3CB1">
              <w:rPr>
                <w:color w:val="000000"/>
              </w:rPr>
              <w:t>Ап</w:t>
            </w:r>
            <w:r>
              <w:rPr>
                <w:color w:val="000000"/>
              </w:rPr>
              <w:t>ен</w:t>
            </w:r>
            <w:r w:rsidR="002F3CB1">
              <w:rPr>
                <w:color w:val="000000"/>
              </w:rPr>
              <w:t>н</w:t>
            </w:r>
            <w:r>
              <w:rPr>
                <w:color w:val="000000"/>
              </w:rPr>
              <w:t>инского</w:t>
            </w:r>
            <w:proofErr w:type="spellEnd"/>
            <w:r>
              <w:rPr>
                <w:color w:val="000000"/>
              </w:rPr>
              <w:t xml:space="preserve"> полуострова. Сохраняют учебную задачу.</w:t>
            </w:r>
          </w:p>
        </w:tc>
      </w:tr>
      <w:tr w:rsidR="009C6237" w:rsidRPr="00D53F94" w:rsidTr="00A052E5">
        <w:trPr>
          <w:trHeight w:val="6110"/>
        </w:trPr>
        <w:tc>
          <w:tcPr>
            <w:tcW w:w="1294" w:type="dxa"/>
            <w:gridSpan w:val="2"/>
            <w:vMerge/>
            <w:shd w:val="clear" w:color="auto" w:fill="auto"/>
          </w:tcPr>
          <w:p w:rsidR="009C6237" w:rsidRDefault="009C6237" w:rsidP="00FA43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:rsidR="009C6237" w:rsidRDefault="009C6237" w:rsidP="00D72981">
            <w:pPr>
              <w:rPr>
                <w:color w:val="000000"/>
              </w:rPr>
            </w:pPr>
            <w:r>
              <w:rPr>
                <w:color w:val="000000"/>
              </w:rPr>
              <w:t>Учатся определять географическ</w:t>
            </w:r>
            <w:r w:rsidR="00D72981">
              <w:rPr>
                <w:color w:val="000000"/>
              </w:rPr>
              <w:t>ое</w:t>
            </w:r>
            <w:r>
              <w:rPr>
                <w:color w:val="000000"/>
              </w:rPr>
              <w:t xml:space="preserve"> </w:t>
            </w:r>
            <w:r w:rsidR="00D72981">
              <w:rPr>
                <w:color w:val="000000"/>
              </w:rPr>
              <w:t>положение и описывать его по</w:t>
            </w:r>
            <w:r>
              <w:rPr>
                <w:color w:val="000000"/>
              </w:rPr>
              <w:t xml:space="preserve"> карте.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t>Сравнивают и находят отличия географической и исторической карт.</w:t>
            </w:r>
          </w:p>
        </w:tc>
        <w:tc>
          <w:tcPr>
            <w:tcW w:w="1701" w:type="dxa"/>
            <w:shd w:val="clear" w:color="auto" w:fill="auto"/>
          </w:tcPr>
          <w:p w:rsidR="009C6237" w:rsidRPr="00C33839" w:rsidRDefault="009C6237" w:rsidP="00FA43F0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b w:val="0"/>
                <w:color w:val="000000"/>
              </w:rPr>
            </w:pPr>
            <w:r w:rsidRPr="00C33839">
              <w:rPr>
                <w:rStyle w:val="a4"/>
                <w:b w:val="0"/>
                <w:color w:val="000000"/>
              </w:rPr>
              <w:t>Работа с картой в атласах</w:t>
            </w:r>
            <w:proofErr w:type="gramStart"/>
            <w:r w:rsidRPr="00C33839">
              <w:rPr>
                <w:rStyle w:val="a4"/>
                <w:b w:val="0"/>
                <w:color w:val="000000"/>
              </w:rPr>
              <w:t xml:space="preserve"> .</w:t>
            </w:r>
            <w:proofErr w:type="gramEnd"/>
            <w:r w:rsidRPr="00C33839">
              <w:rPr>
                <w:rStyle w:val="a4"/>
                <w:b w:val="0"/>
                <w:color w:val="000000"/>
              </w:rPr>
              <w:t xml:space="preserve"> Заполнение контурной карты. Проверка выполнения заданий.</w:t>
            </w:r>
          </w:p>
          <w:p w:rsidR="009C6237" w:rsidRDefault="009C6237" w:rsidP="00FA43F0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9C6237" w:rsidRDefault="009C6237" w:rsidP="00D72981">
            <w:pPr>
              <w:rPr>
                <w:color w:val="000000"/>
              </w:rPr>
            </w:pPr>
            <w:r>
              <w:rPr>
                <w:color w:val="000000"/>
              </w:rPr>
              <w:t>Определ</w:t>
            </w:r>
            <w:r w:rsidR="002F3CB1">
              <w:rPr>
                <w:color w:val="000000"/>
              </w:rPr>
              <w:t xml:space="preserve">яют географическое положение </w:t>
            </w:r>
            <w:proofErr w:type="spellStart"/>
            <w:r w:rsidR="002F3CB1">
              <w:rPr>
                <w:color w:val="000000"/>
              </w:rPr>
              <w:t>Ап</w:t>
            </w:r>
            <w:r>
              <w:rPr>
                <w:color w:val="000000"/>
              </w:rPr>
              <w:t>ен</w:t>
            </w:r>
            <w:r w:rsidR="002F3CB1">
              <w:rPr>
                <w:color w:val="000000"/>
              </w:rPr>
              <w:t>ни</w:t>
            </w:r>
            <w:r>
              <w:rPr>
                <w:color w:val="000000"/>
              </w:rPr>
              <w:t>нского</w:t>
            </w:r>
            <w:proofErr w:type="spellEnd"/>
            <w:r>
              <w:rPr>
                <w:color w:val="000000"/>
              </w:rPr>
              <w:t xml:space="preserve"> полуострова</w:t>
            </w:r>
            <w:r w:rsidR="00D72981">
              <w:rPr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  <w:r>
              <w:rPr>
                <w:color w:val="000000"/>
              </w:rPr>
              <w:t>Определяют географическое положение, природные условия Древнейшего Рима.</w:t>
            </w:r>
          </w:p>
        </w:tc>
        <w:tc>
          <w:tcPr>
            <w:tcW w:w="1984" w:type="dxa"/>
            <w:shd w:val="clear" w:color="auto" w:fill="auto"/>
          </w:tcPr>
          <w:p w:rsidR="009C6237" w:rsidRDefault="009C6237" w:rsidP="00D7298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Формируют навыки поисковой и </w:t>
            </w:r>
            <w:proofErr w:type="spellStart"/>
            <w:proofErr w:type="gramStart"/>
            <w:r>
              <w:rPr>
                <w:color w:val="000000"/>
              </w:rPr>
              <w:t>и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сследователькой</w:t>
            </w:r>
            <w:proofErr w:type="spellEnd"/>
            <w:r>
              <w:rPr>
                <w:color w:val="000000"/>
              </w:rPr>
              <w:t xml:space="preserve"> деятельности, извлекают необходимую информаци</w:t>
            </w:r>
            <w:r w:rsidR="00D72981"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 в ходе работы с картой, описывают географическое положение и природные условия Древнего Рима.</w:t>
            </w:r>
          </w:p>
        </w:tc>
      </w:tr>
      <w:tr w:rsidR="009C6237" w:rsidRPr="00D53F94" w:rsidTr="00A052E5">
        <w:trPr>
          <w:trHeight w:val="557"/>
        </w:trPr>
        <w:tc>
          <w:tcPr>
            <w:tcW w:w="1294" w:type="dxa"/>
            <w:gridSpan w:val="2"/>
            <w:vMerge/>
            <w:shd w:val="clear" w:color="auto" w:fill="auto"/>
          </w:tcPr>
          <w:p w:rsidR="009C6237" w:rsidRDefault="009C6237" w:rsidP="00FA43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:rsidR="009C6237" w:rsidRDefault="00FA43F0" w:rsidP="00FA43F0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новыми понятиями.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C6237" w:rsidRDefault="009C6237" w:rsidP="00FA43F0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9C6237" w:rsidRDefault="009C6237" w:rsidP="00FA43F0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Демонстрирует видеофрагмент урока (Легенда об основании Рима)</w:t>
            </w:r>
            <w:hyperlink r:id="rId6" w:history="1">
              <w:r w:rsidRPr="001965A5">
                <w:rPr>
                  <w:rStyle w:val="a5"/>
                </w:rPr>
                <w:t>https://resh.edu.ru/subject/lesson/7543/main/296174/</w:t>
              </w:r>
            </w:hyperlink>
            <w:r>
              <w:rPr>
                <w:rStyle w:val="a4"/>
                <w:b w:val="0"/>
                <w:color w:val="000000"/>
              </w:rPr>
              <w:t xml:space="preserve">  с 2мин.36с по 4минуты.</w:t>
            </w:r>
          </w:p>
          <w:p w:rsidR="00B754A8" w:rsidRDefault="00B754A8" w:rsidP="00FA43F0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Задание: во время просмотра выписать новые, не известные слова (термины).</w:t>
            </w:r>
          </w:p>
          <w:p w:rsidR="009C6237" w:rsidRDefault="00B754A8" w:rsidP="00FA43F0">
            <w:pPr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Сверяют правильность записей  с образцом (в презентации).</w:t>
            </w:r>
          </w:p>
        </w:tc>
        <w:tc>
          <w:tcPr>
            <w:tcW w:w="1984" w:type="dxa"/>
            <w:shd w:val="clear" w:color="auto" w:fill="auto"/>
          </w:tcPr>
          <w:p w:rsidR="009C6237" w:rsidRDefault="00B754A8" w:rsidP="00FA43F0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историческими терминами, записывают их значение. Сравнивают выполненное задание с образцом.</w:t>
            </w:r>
          </w:p>
        </w:tc>
        <w:tc>
          <w:tcPr>
            <w:tcW w:w="1276" w:type="dxa"/>
            <w:shd w:val="clear" w:color="auto" w:fill="auto"/>
          </w:tcPr>
          <w:p w:rsidR="009C6237" w:rsidRDefault="00FA43F0" w:rsidP="00FA4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историческими терминами по теме. </w:t>
            </w:r>
          </w:p>
        </w:tc>
        <w:tc>
          <w:tcPr>
            <w:tcW w:w="1984" w:type="dxa"/>
            <w:shd w:val="clear" w:color="auto" w:fill="auto"/>
          </w:tcPr>
          <w:p w:rsidR="009C6237" w:rsidRDefault="00FA43F0" w:rsidP="00FA43F0">
            <w:pPr>
              <w:rPr>
                <w:color w:val="000000"/>
              </w:rPr>
            </w:pPr>
            <w:r>
              <w:rPr>
                <w:color w:val="000000"/>
              </w:rPr>
              <w:t>Удерживают учебную задачу. Сравнивают выполненное задание с эталоном.  Воспринимают на слух новую информацию.</w:t>
            </w:r>
          </w:p>
        </w:tc>
      </w:tr>
      <w:tr w:rsidR="00FA43F0" w:rsidTr="00A052E5">
        <w:tblPrEx>
          <w:tblLook w:val="0000"/>
        </w:tblPrEx>
        <w:trPr>
          <w:trHeight w:val="110"/>
        </w:trPr>
        <w:tc>
          <w:tcPr>
            <w:tcW w:w="1279" w:type="dxa"/>
          </w:tcPr>
          <w:p w:rsidR="00FA43F0" w:rsidRDefault="00FA43F0" w:rsidP="00FA43F0">
            <w:pPr>
              <w:ind w:left="108" w:firstLine="709"/>
            </w:pPr>
          </w:p>
        </w:tc>
        <w:tc>
          <w:tcPr>
            <w:tcW w:w="1228" w:type="dxa"/>
            <w:gridSpan w:val="2"/>
          </w:tcPr>
          <w:p w:rsidR="00FA43F0" w:rsidRDefault="00FA43F0" w:rsidP="00FA43F0">
            <w:r>
              <w:t>Решают простые исторические задачи. Отмечают необходимые даты на линии времени.</w:t>
            </w:r>
          </w:p>
        </w:tc>
        <w:tc>
          <w:tcPr>
            <w:tcW w:w="1310" w:type="dxa"/>
            <w:gridSpan w:val="2"/>
          </w:tcPr>
          <w:p w:rsidR="00FA43F0" w:rsidRDefault="00FA43F0" w:rsidP="00FA43F0">
            <w:r>
              <w:t>Соотносят год постройки Рима с событиями, происходящими в это время в Древней Греции.</w:t>
            </w:r>
          </w:p>
        </w:tc>
        <w:tc>
          <w:tcPr>
            <w:tcW w:w="1712" w:type="dxa"/>
            <w:gridSpan w:val="2"/>
          </w:tcPr>
          <w:p w:rsidR="00FA43F0" w:rsidRDefault="00FA43F0" w:rsidP="00FA43F0">
            <w:pPr>
              <w:ind w:left="108"/>
            </w:pPr>
            <w:r>
              <w:t xml:space="preserve">Организует беседу  по просмотренному видеофрагменту </w:t>
            </w:r>
          </w:p>
          <w:p w:rsidR="00FA43F0" w:rsidRPr="00FA43F0" w:rsidRDefault="00FA43F0" w:rsidP="00FA43F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A43F0">
              <w:rPr>
                <w:color w:val="000000"/>
              </w:rPr>
              <w:t xml:space="preserve">В каком году был основан Рим? </w:t>
            </w:r>
            <w:r>
              <w:rPr>
                <w:color w:val="000000"/>
              </w:rPr>
              <w:t xml:space="preserve">Отметьте этот год на линии </w:t>
            </w:r>
            <w:proofErr w:type="spellStart"/>
            <w:r>
              <w:rPr>
                <w:color w:val="000000"/>
              </w:rPr>
              <w:t>времени</w:t>
            </w:r>
            <w:proofErr w:type="gramStart"/>
            <w:r>
              <w:rPr>
                <w:color w:val="000000"/>
              </w:rPr>
              <w:t>.</w:t>
            </w:r>
            <w:r w:rsidRPr="00FA43F0">
              <w:rPr>
                <w:color w:val="000000"/>
              </w:rPr>
              <w:t>С</w:t>
            </w:r>
            <w:proofErr w:type="gramEnd"/>
            <w:r w:rsidRPr="00FA43F0">
              <w:rPr>
                <w:color w:val="000000"/>
              </w:rPr>
              <w:t>колько</w:t>
            </w:r>
            <w:proofErr w:type="spellEnd"/>
            <w:r w:rsidRPr="00FA43F0">
              <w:rPr>
                <w:color w:val="000000"/>
              </w:rPr>
              <w:t xml:space="preserve">  лет прошло с момента его постройки? Решите историческую задачу. </w:t>
            </w:r>
          </w:p>
          <w:p w:rsidR="00FA43F0" w:rsidRDefault="00FA43F0" w:rsidP="00FA43F0">
            <w:pPr>
              <w:ind w:left="108"/>
            </w:pPr>
          </w:p>
        </w:tc>
        <w:tc>
          <w:tcPr>
            <w:tcW w:w="1984" w:type="dxa"/>
          </w:tcPr>
          <w:p w:rsidR="00FA43F0" w:rsidRDefault="00FA43F0" w:rsidP="00FA43F0">
            <w:pPr>
              <w:ind w:left="108"/>
            </w:pPr>
            <w:r>
              <w:t xml:space="preserve">Основание Рима 753 г. </w:t>
            </w:r>
            <w:proofErr w:type="gramStart"/>
            <w:r>
              <w:t>до</w:t>
            </w:r>
            <w:proofErr w:type="gramEnd"/>
            <w:r>
              <w:t xml:space="preserve"> н.э.</w:t>
            </w:r>
          </w:p>
          <w:p w:rsidR="00FA43F0" w:rsidRDefault="00FA43F0" w:rsidP="00FA43F0">
            <w:pPr>
              <w:ind w:left="108"/>
            </w:pPr>
            <w:r>
              <w:rPr>
                <w:color w:val="000000"/>
              </w:rPr>
              <w:t>2025</w:t>
            </w:r>
            <w:r w:rsidRPr="00FA43F0">
              <w:rPr>
                <w:color w:val="000000"/>
              </w:rPr>
              <w:t xml:space="preserve">+753 = </w:t>
            </w:r>
            <w:r>
              <w:rPr>
                <w:color w:val="000000"/>
              </w:rPr>
              <w:t>2778</w:t>
            </w:r>
          </w:p>
        </w:tc>
        <w:tc>
          <w:tcPr>
            <w:tcW w:w="1276" w:type="dxa"/>
          </w:tcPr>
          <w:p w:rsidR="00FA43F0" w:rsidRDefault="00FA43F0" w:rsidP="00FA43F0">
            <w:r>
              <w:t>Работают с историческими датами, линией времени, соотносят год и век, учатся счету лет в истории.</w:t>
            </w:r>
          </w:p>
        </w:tc>
        <w:tc>
          <w:tcPr>
            <w:tcW w:w="1984" w:type="dxa"/>
          </w:tcPr>
          <w:p w:rsidR="00FA43F0" w:rsidRDefault="00773C6D" w:rsidP="00FA43F0">
            <w:r>
              <w:t xml:space="preserve">Удерживают учебную </w:t>
            </w:r>
            <w:proofErr w:type="spellStart"/>
            <w:r>
              <w:t>задачу</w:t>
            </w:r>
            <w:proofErr w:type="gramStart"/>
            <w:r>
              <w:t>.</w:t>
            </w:r>
            <w:r w:rsidR="00FA43F0">
              <w:t>Р</w:t>
            </w:r>
            <w:proofErr w:type="gramEnd"/>
            <w:r w:rsidR="00FA43F0">
              <w:t>ешают</w:t>
            </w:r>
            <w:proofErr w:type="spellEnd"/>
            <w:r w:rsidR="00FA43F0">
              <w:t xml:space="preserve"> простые математические задачи, связанные со временем.</w:t>
            </w:r>
            <w:r>
              <w:t xml:space="preserve"> Объясняют способы счета времени.</w:t>
            </w:r>
          </w:p>
        </w:tc>
      </w:tr>
      <w:tr w:rsidR="00773C6D" w:rsidTr="00A052E5">
        <w:tblPrEx>
          <w:tblLook w:val="0000"/>
        </w:tblPrEx>
        <w:trPr>
          <w:trHeight w:val="9670"/>
        </w:trPr>
        <w:tc>
          <w:tcPr>
            <w:tcW w:w="1279" w:type="dxa"/>
          </w:tcPr>
          <w:p w:rsidR="00773C6D" w:rsidRDefault="00773C6D" w:rsidP="00FA43F0">
            <w:pPr>
              <w:ind w:left="108" w:firstLine="709"/>
            </w:pPr>
          </w:p>
        </w:tc>
        <w:tc>
          <w:tcPr>
            <w:tcW w:w="1228" w:type="dxa"/>
            <w:gridSpan w:val="2"/>
          </w:tcPr>
          <w:p w:rsidR="00773C6D" w:rsidRDefault="00773C6D" w:rsidP="00773C6D">
            <w:r>
              <w:t>Анализируют поступки людей.</w:t>
            </w:r>
          </w:p>
        </w:tc>
        <w:tc>
          <w:tcPr>
            <w:tcW w:w="1310" w:type="dxa"/>
            <w:gridSpan w:val="2"/>
          </w:tcPr>
          <w:p w:rsidR="00773C6D" w:rsidRDefault="00773C6D" w:rsidP="00773C6D">
            <w:r>
              <w:t>Объясняют мотив поступков</w:t>
            </w:r>
          </w:p>
        </w:tc>
        <w:tc>
          <w:tcPr>
            <w:tcW w:w="1712" w:type="dxa"/>
            <w:gridSpan w:val="2"/>
          </w:tcPr>
          <w:p w:rsidR="00773C6D" w:rsidRDefault="00773C6D" w:rsidP="00773C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73C6D">
              <w:rPr>
                <w:color w:val="000000"/>
              </w:rPr>
              <w:t xml:space="preserve">Беседа по  просмотренному видео. Как вы думаете, правильно ли поступил пастух. А как поступили бы вы?  Когда мы уже сталкивались с событиями, где брат убивал брата? (Каин и Авель). Почему так случалось? Стоят ли конфликты между братьями, жизни </w:t>
            </w:r>
          </w:p>
          <w:p w:rsidR="00773C6D" w:rsidRPr="00773C6D" w:rsidRDefault="00773C6D" w:rsidP="00773C6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73C6D">
              <w:rPr>
                <w:color w:val="000000"/>
              </w:rPr>
              <w:t>одного из них? Чему учат эти истории?</w:t>
            </w:r>
          </w:p>
          <w:p w:rsidR="00773C6D" w:rsidRDefault="00773C6D" w:rsidP="00FA43F0">
            <w:pPr>
              <w:ind w:left="108" w:firstLine="709"/>
            </w:pPr>
          </w:p>
        </w:tc>
        <w:tc>
          <w:tcPr>
            <w:tcW w:w="1984" w:type="dxa"/>
          </w:tcPr>
          <w:p w:rsidR="00773C6D" w:rsidRDefault="00773C6D" w:rsidP="00773C6D">
            <w:pPr>
              <w:ind w:left="108"/>
            </w:pPr>
            <w:r>
              <w:t>Пастух поступил правильно, т.к. не дал погибнуть детям.</w:t>
            </w:r>
          </w:p>
          <w:p w:rsidR="00773C6D" w:rsidRDefault="00773C6D" w:rsidP="00773C6D">
            <w:pPr>
              <w:ind w:left="108"/>
            </w:pPr>
            <w:r>
              <w:t>Случай в истории: убийство Каином Авеля.</w:t>
            </w:r>
          </w:p>
        </w:tc>
        <w:tc>
          <w:tcPr>
            <w:tcW w:w="1276" w:type="dxa"/>
          </w:tcPr>
          <w:p w:rsidR="00773C6D" w:rsidRDefault="00773C6D" w:rsidP="00773C6D">
            <w:pPr>
              <w:ind w:left="108"/>
            </w:pPr>
            <w:r>
              <w:t xml:space="preserve">Знакомятся с </w:t>
            </w:r>
            <w:proofErr w:type="spellStart"/>
            <w:r>
              <w:t>иторическими</w:t>
            </w:r>
            <w:proofErr w:type="spellEnd"/>
            <w:r>
              <w:t xml:space="preserve"> событиями и легендами.</w:t>
            </w:r>
          </w:p>
        </w:tc>
        <w:tc>
          <w:tcPr>
            <w:tcW w:w="1984" w:type="dxa"/>
          </w:tcPr>
          <w:p w:rsidR="00773C6D" w:rsidRDefault="00773C6D" w:rsidP="00773C6D">
            <w:pPr>
              <w:ind w:left="108"/>
            </w:pPr>
            <w:r>
              <w:t xml:space="preserve">Оценивают поступки с точки зрения морали и </w:t>
            </w:r>
            <w:proofErr w:type="spellStart"/>
            <w:r>
              <w:t>нравственностсти</w:t>
            </w:r>
            <w:proofErr w:type="spellEnd"/>
            <w:r>
              <w:t>. Делают выводы о том, чему учат такие истории. Высказывают собственное  мнение к происходящим событиям.</w:t>
            </w:r>
          </w:p>
        </w:tc>
      </w:tr>
      <w:tr w:rsidR="00773C6D" w:rsidTr="00A052E5">
        <w:tblPrEx>
          <w:tblLook w:val="0000"/>
        </w:tblPrEx>
        <w:trPr>
          <w:trHeight w:val="250"/>
        </w:trPr>
        <w:tc>
          <w:tcPr>
            <w:tcW w:w="1279" w:type="dxa"/>
          </w:tcPr>
          <w:p w:rsidR="00773C6D" w:rsidRDefault="00773C6D" w:rsidP="00FA43F0">
            <w:pPr>
              <w:ind w:left="108" w:firstLine="709"/>
            </w:pPr>
          </w:p>
        </w:tc>
        <w:tc>
          <w:tcPr>
            <w:tcW w:w="1228" w:type="dxa"/>
            <w:gridSpan w:val="2"/>
          </w:tcPr>
          <w:p w:rsidR="00773C6D" w:rsidRDefault="00773C6D" w:rsidP="00773C6D">
            <w:r>
              <w:t>Заполняют рабочий лист</w:t>
            </w:r>
          </w:p>
        </w:tc>
        <w:tc>
          <w:tcPr>
            <w:tcW w:w="1310" w:type="dxa"/>
            <w:gridSpan w:val="2"/>
          </w:tcPr>
          <w:p w:rsidR="00773C6D" w:rsidRDefault="00836E83" w:rsidP="00773C6D">
            <w:r>
              <w:t xml:space="preserve">Устанавливают зависимость климата, занятий жителей  </w:t>
            </w:r>
            <w:proofErr w:type="spellStart"/>
            <w:r>
              <w:t>Апеннинского</w:t>
            </w:r>
            <w:proofErr w:type="spellEnd"/>
            <w:r>
              <w:t xml:space="preserve"> полуострова, сравнивают с занятиями греков.</w:t>
            </w:r>
          </w:p>
        </w:tc>
        <w:tc>
          <w:tcPr>
            <w:tcW w:w="1712" w:type="dxa"/>
            <w:gridSpan w:val="2"/>
          </w:tcPr>
          <w:p w:rsidR="00773C6D" w:rsidRPr="00773C6D" w:rsidRDefault="00773C6D" w:rsidP="00773C6D">
            <w:r w:rsidRPr="00773C6D">
              <w:t xml:space="preserve">Рассмотрите рисунок </w:t>
            </w:r>
            <w:proofErr w:type="gramStart"/>
            <w:r w:rsidRPr="00773C6D">
              <w:t>на</w:t>
            </w:r>
            <w:proofErr w:type="gramEnd"/>
            <w:r w:rsidRPr="00773C6D">
              <w:t xml:space="preserve"> </w:t>
            </w:r>
            <w:proofErr w:type="gramStart"/>
            <w:r w:rsidRPr="00773C6D">
              <w:t>с</w:t>
            </w:r>
            <w:proofErr w:type="gramEnd"/>
            <w:r w:rsidRPr="00773C6D">
              <w:t>. Назовите занятия населения, изображенные здесь.</w:t>
            </w:r>
          </w:p>
          <w:p w:rsidR="00773C6D" w:rsidRPr="00773C6D" w:rsidRDefault="00773C6D" w:rsidP="00773C6D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</w:p>
        </w:tc>
        <w:tc>
          <w:tcPr>
            <w:tcW w:w="1984" w:type="dxa"/>
          </w:tcPr>
          <w:p w:rsidR="00773C6D" w:rsidRDefault="00773C6D" w:rsidP="00773C6D">
            <w:r>
              <w:t>Земледелие, скотоводство, ремесло, рыболовс</w:t>
            </w:r>
            <w:r w:rsidR="00836E83">
              <w:t>т</w:t>
            </w:r>
            <w:r>
              <w:t>во, торговля.</w:t>
            </w:r>
          </w:p>
        </w:tc>
        <w:tc>
          <w:tcPr>
            <w:tcW w:w="1276" w:type="dxa"/>
          </w:tcPr>
          <w:p w:rsidR="00773C6D" w:rsidRDefault="00836E83" w:rsidP="00773C6D">
            <w:pPr>
              <w:ind w:left="108"/>
            </w:pPr>
            <w:r>
              <w:t xml:space="preserve">Знакомятся с занятиями жителей </w:t>
            </w:r>
            <w:proofErr w:type="spellStart"/>
            <w:r>
              <w:t>Апеннинского</w:t>
            </w:r>
            <w:proofErr w:type="spellEnd"/>
            <w:r>
              <w:t xml:space="preserve"> полуострова.</w:t>
            </w:r>
          </w:p>
        </w:tc>
        <w:tc>
          <w:tcPr>
            <w:tcW w:w="1984" w:type="dxa"/>
          </w:tcPr>
          <w:p w:rsidR="00773C6D" w:rsidRDefault="00836E83" w:rsidP="00773C6D">
            <w:pPr>
              <w:ind w:left="108"/>
            </w:pPr>
            <w:r>
              <w:t>Удерживают учебную задачу. Сравнивают с занятиями греков, делают выводы, объясняют свою точку зрения.</w:t>
            </w:r>
          </w:p>
        </w:tc>
      </w:tr>
      <w:tr w:rsidR="00773C6D" w:rsidTr="00A052E5">
        <w:tblPrEx>
          <w:tblLook w:val="0000"/>
        </w:tblPrEx>
        <w:trPr>
          <w:trHeight w:val="150"/>
        </w:trPr>
        <w:tc>
          <w:tcPr>
            <w:tcW w:w="1279" w:type="dxa"/>
          </w:tcPr>
          <w:p w:rsidR="00773C6D" w:rsidRDefault="00773C6D" w:rsidP="00FA43F0">
            <w:pPr>
              <w:ind w:left="108" w:firstLine="709"/>
            </w:pPr>
          </w:p>
        </w:tc>
        <w:tc>
          <w:tcPr>
            <w:tcW w:w="1228" w:type="dxa"/>
            <w:gridSpan w:val="2"/>
          </w:tcPr>
          <w:p w:rsidR="00773C6D" w:rsidRDefault="00836E83" w:rsidP="00773C6D">
            <w:r>
              <w:t>Заполняют схему.</w:t>
            </w:r>
          </w:p>
        </w:tc>
        <w:tc>
          <w:tcPr>
            <w:tcW w:w="1310" w:type="dxa"/>
            <w:gridSpan w:val="2"/>
          </w:tcPr>
          <w:p w:rsidR="00773C6D" w:rsidRDefault="00836E83" w:rsidP="00773C6D">
            <w:r>
              <w:t xml:space="preserve">Сравнивают с </w:t>
            </w:r>
            <w:r>
              <w:lastRenderedPageBreak/>
              <w:t>системой управления греков. Находят общее и различное.</w:t>
            </w:r>
          </w:p>
        </w:tc>
        <w:tc>
          <w:tcPr>
            <w:tcW w:w="1712" w:type="dxa"/>
            <w:gridSpan w:val="2"/>
          </w:tcPr>
          <w:p w:rsidR="00836E83" w:rsidRPr="00836E83" w:rsidRDefault="00836E83" w:rsidP="00836E83">
            <w:r w:rsidRPr="00836E83">
              <w:lastRenderedPageBreak/>
              <w:t xml:space="preserve">Работа с учебником. </w:t>
            </w:r>
            <w:r>
              <w:lastRenderedPageBreak/>
              <w:t xml:space="preserve">Знакомятся с пунктом параграфа «Управление в древнем Риме» </w:t>
            </w:r>
            <w:r w:rsidRPr="00836E83">
              <w:t>Заполн</w:t>
            </w:r>
            <w:r>
              <w:t xml:space="preserve">яют </w:t>
            </w:r>
            <w:r w:rsidRPr="00836E83">
              <w:t xml:space="preserve">схему </w:t>
            </w:r>
          </w:p>
          <w:p w:rsidR="00836E83" w:rsidRPr="00836E83" w:rsidRDefault="00836E83" w:rsidP="00836E83">
            <w:r>
              <w:t>Сверяют полученный результат с образцом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м. презентацию).</w:t>
            </w:r>
          </w:p>
          <w:p w:rsidR="00773C6D" w:rsidRPr="00836E83" w:rsidRDefault="00836E83" w:rsidP="00773C6D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 w:rsidRPr="00836E83">
              <w:t>Анализ заполненной таблицы «Учебная задача». Ученики обобщают полученный в ходе урока материал по заданным линиям сравнения. Делают вывод</w:t>
            </w:r>
            <w:r w:rsidR="00AB4F64">
              <w:t>ы</w:t>
            </w:r>
            <w:r w:rsidRPr="00836E83">
              <w:t>.</w:t>
            </w:r>
          </w:p>
        </w:tc>
        <w:tc>
          <w:tcPr>
            <w:tcW w:w="1984" w:type="dxa"/>
          </w:tcPr>
          <w:p w:rsidR="00773C6D" w:rsidRDefault="00773C6D" w:rsidP="00773C6D">
            <w:pPr>
              <w:ind w:left="108"/>
            </w:pPr>
          </w:p>
        </w:tc>
        <w:tc>
          <w:tcPr>
            <w:tcW w:w="1276" w:type="dxa"/>
          </w:tcPr>
          <w:p w:rsidR="00773C6D" w:rsidRDefault="00836E83" w:rsidP="00773C6D">
            <w:pPr>
              <w:ind w:left="108"/>
            </w:pPr>
            <w:r>
              <w:t xml:space="preserve">Знакомятся с </w:t>
            </w:r>
            <w:r>
              <w:lastRenderedPageBreak/>
              <w:t>системой управления Древнейшего Рима, знакомятся с новыми терминами.</w:t>
            </w:r>
          </w:p>
        </w:tc>
        <w:tc>
          <w:tcPr>
            <w:tcW w:w="1984" w:type="dxa"/>
          </w:tcPr>
          <w:p w:rsidR="00773C6D" w:rsidRDefault="00836E83" w:rsidP="00773C6D">
            <w:pPr>
              <w:ind w:left="108"/>
            </w:pPr>
            <w:r>
              <w:lastRenderedPageBreak/>
              <w:t xml:space="preserve">Получают навыки </w:t>
            </w:r>
            <w:r>
              <w:lastRenderedPageBreak/>
              <w:t>схематично представлять материал, читать его.</w:t>
            </w:r>
          </w:p>
          <w:p w:rsidR="00836E83" w:rsidRDefault="00836E83" w:rsidP="00773C6D">
            <w:pPr>
              <w:ind w:left="108"/>
            </w:pPr>
            <w:r>
              <w:t>Объясняют заполненную схему.</w:t>
            </w:r>
          </w:p>
          <w:p w:rsidR="00836E83" w:rsidRDefault="00836E83" w:rsidP="00773C6D">
            <w:pPr>
              <w:ind w:left="108"/>
            </w:pPr>
            <w:r>
              <w:t>Анализируют заполненную таблицу</w:t>
            </w:r>
            <w:r w:rsidR="00AB4F64">
              <w:t>. Обобщают информацию по линиям сравнения, делают выводы, умозаключения.</w:t>
            </w:r>
          </w:p>
        </w:tc>
      </w:tr>
      <w:tr w:rsidR="00773C6D" w:rsidTr="00A052E5">
        <w:tblPrEx>
          <w:tblLook w:val="0000"/>
        </w:tblPrEx>
        <w:trPr>
          <w:trHeight w:val="3660"/>
        </w:trPr>
        <w:tc>
          <w:tcPr>
            <w:tcW w:w="1279" w:type="dxa"/>
          </w:tcPr>
          <w:p w:rsidR="00773C6D" w:rsidRPr="00AB4F64" w:rsidRDefault="00AB4F64" w:rsidP="00AB4F64">
            <w:pPr>
              <w:ind w:left="108"/>
            </w:pPr>
            <w:r w:rsidRPr="00AB4F64">
              <w:rPr>
                <w:sz w:val="28"/>
                <w:szCs w:val="28"/>
              </w:rPr>
              <w:lastRenderedPageBreak/>
              <w:t xml:space="preserve">Первичное </w:t>
            </w:r>
            <w:proofErr w:type="spellStart"/>
            <w:r w:rsidRPr="00AB4F64">
              <w:rPr>
                <w:sz w:val="28"/>
                <w:szCs w:val="28"/>
              </w:rPr>
              <w:t>закрепеление</w:t>
            </w:r>
            <w:proofErr w:type="spellEnd"/>
          </w:p>
        </w:tc>
        <w:tc>
          <w:tcPr>
            <w:tcW w:w="1228" w:type="dxa"/>
            <w:gridSpan w:val="2"/>
          </w:tcPr>
          <w:p w:rsidR="00773C6D" w:rsidRDefault="00AB4F64" w:rsidP="00773C6D">
            <w:r>
              <w:t>Заполняют схему.</w:t>
            </w:r>
          </w:p>
        </w:tc>
        <w:tc>
          <w:tcPr>
            <w:tcW w:w="1310" w:type="dxa"/>
            <w:gridSpan w:val="2"/>
          </w:tcPr>
          <w:p w:rsidR="00773C6D" w:rsidRDefault="00AB4F64" w:rsidP="00AB4F64">
            <w:r>
              <w:t>Дополняют новой информацией</w:t>
            </w:r>
          </w:p>
        </w:tc>
        <w:tc>
          <w:tcPr>
            <w:tcW w:w="1712" w:type="dxa"/>
            <w:gridSpan w:val="2"/>
          </w:tcPr>
          <w:p w:rsidR="00773C6D" w:rsidRDefault="00AB4F64" w:rsidP="00AB4F64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Заполняют пропуски в тексте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  <w:p w:rsidR="00AB4F64" w:rsidRDefault="00AB4F64" w:rsidP="00AB4F64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Соотносят термины и понятия.</w:t>
            </w:r>
          </w:p>
          <w:p w:rsidR="00AB4F64" w:rsidRPr="00773C6D" w:rsidRDefault="00AB4F64" w:rsidP="00AB4F64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Узнают по описанию исторического персонажа.</w:t>
            </w:r>
          </w:p>
        </w:tc>
        <w:tc>
          <w:tcPr>
            <w:tcW w:w="1984" w:type="dxa"/>
          </w:tcPr>
          <w:p w:rsidR="00773C6D" w:rsidRDefault="00773C6D" w:rsidP="00773C6D">
            <w:pPr>
              <w:ind w:left="108"/>
            </w:pPr>
          </w:p>
        </w:tc>
        <w:tc>
          <w:tcPr>
            <w:tcW w:w="1276" w:type="dxa"/>
          </w:tcPr>
          <w:p w:rsidR="00773C6D" w:rsidRDefault="00AB4F64" w:rsidP="00773C6D">
            <w:pPr>
              <w:ind w:left="108"/>
            </w:pPr>
            <w:r>
              <w:t>Обобщают полученные в ходе урока понятия.</w:t>
            </w:r>
          </w:p>
        </w:tc>
        <w:tc>
          <w:tcPr>
            <w:tcW w:w="1984" w:type="dxa"/>
          </w:tcPr>
          <w:p w:rsidR="00773C6D" w:rsidRDefault="00AB4F64" w:rsidP="00773C6D">
            <w:pPr>
              <w:ind w:left="108"/>
            </w:pPr>
            <w:r>
              <w:t xml:space="preserve">Удерживают учебную задачу. </w:t>
            </w:r>
            <w:proofErr w:type="spellStart"/>
            <w:r>
              <w:t>Систематизирут</w:t>
            </w:r>
            <w:proofErr w:type="spellEnd"/>
            <w:r>
              <w:t xml:space="preserve"> материал.</w:t>
            </w:r>
          </w:p>
        </w:tc>
      </w:tr>
      <w:tr w:rsidR="00AB4F64" w:rsidTr="00A052E5">
        <w:tblPrEx>
          <w:tblLook w:val="0000"/>
        </w:tblPrEx>
        <w:trPr>
          <w:trHeight w:val="482"/>
        </w:trPr>
        <w:tc>
          <w:tcPr>
            <w:tcW w:w="1279" w:type="dxa"/>
          </w:tcPr>
          <w:p w:rsidR="00AB4F64" w:rsidRPr="00A052E5" w:rsidRDefault="00AB4F64" w:rsidP="00AB4F64">
            <w:pPr>
              <w:ind w:left="108"/>
            </w:pPr>
            <w:r w:rsidRPr="00A052E5">
              <w:t>Закрепление</w:t>
            </w:r>
          </w:p>
        </w:tc>
        <w:tc>
          <w:tcPr>
            <w:tcW w:w="1228" w:type="dxa"/>
            <w:gridSpan w:val="2"/>
          </w:tcPr>
          <w:p w:rsidR="00AB4F64" w:rsidRDefault="00D72981" w:rsidP="00773C6D">
            <w:r>
              <w:t>Выполняют задания</w:t>
            </w:r>
          </w:p>
        </w:tc>
        <w:tc>
          <w:tcPr>
            <w:tcW w:w="1310" w:type="dxa"/>
            <w:gridSpan w:val="2"/>
          </w:tcPr>
          <w:p w:rsidR="00AB4F64" w:rsidRDefault="00D72981" w:rsidP="00AB4F64">
            <w:r>
              <w:t xml:space="preserve"> Составляют кроссворд по теме</w:t>
            </w:r>
          </w:p>
        </w:tc>
        <w:tc>
          <w:tcPr>
            <w:tcW w:w="1712" w:type="dxa"/>
            <w:gridSpan w:val="2"/>
          </w:tcPr>
          <w:p w:rsidR="00AB4F64" w:rsidRDefault="00D72981" w:rsidP="00AB4F64">
            <w:pPr>
              <w:pStyle w:val="a3"/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Выполнить задания для само/</w:t>
            </w:r>
            <w:proofErr w:type="spellStart"/>
            <w:proofErr w:type="gramStart"/>
            <w:r>
              <w:rPr>
                <w:color w:val="000000"/>
              </w:rPr>
              <w:t>взаимо</w:t>
            </w:r>
            <w:proofErr w:type="spellEnd"/>
            <w:r>
              <w:rPr>
                <w:color w:val="000000"/>
              </w:rPr>
              <w:t xml:space="preserve"> проверки</w:t>
            </w:r>
            <w:proofErr w:type="gramEnd"/>
            <w:r>
              <w:rPr>
                <w:color w:val="000000"/>
              </w:rPr>
              <w:t xml:space="preserve"> в рабочих листах</w:t>
            </w:r>
          </w:p>
        </w:tc>
        <w:tc>
          <w:tcPr>
            <w:tcW w:w="1984" w:type="dxa"/>
          </w:tcPr>
          <w:p w:rsidR="00AB4F64" w:rsidRDefault="00AB4F64" w:rsidP="00773C6D">
            <w:pPr>
              <w:ind w:left="108"/>
            </w:pPr>
          </w:p>
        </w:tc>
        <w:tc>
          <w:tcPr>
            <w:tcW w:w="1276" w:type="dxa"/>
          </w:tcPr>
          <w:p w:rsidR="00AB4F64" w:rsidRDefault="00A052E5" w:rsidP="00773C6D">
            <w:pPr>
              <w:ind w:left="108"/>
            </w:pPr>
            <w:r>
              <w:t>Безошибочно выполняют задания</w:t>
            </w:r>
          </w:p>
        </w:tc>
        <w:tc>
          <w:tcPr>
            <w:tcW w:w="1984" w:type="dxa"/>
          </w:tcPr>
          <w:p w:rsidR="00AB4F64" w:rsidRDefault="00A052E5" w:rsidP="00773C6D">
            <w:pPr>
              <w:ind w:left="108"/>
            </w:pPr>
            <w:r>
              <w:t>Правильно записывают необходимые ответы.</w:t>
            </w:r>
          </w:p>
        </w:tc>
      </w:tr>
      <w:tr w:rsidR="00D72981" w:rsidTr="00D72981">
        <w:tblPrEx>
          <w:tblLook w:val="0000"/>
        </w:tblPrEx>
        <w:trPr>
          <w:trHeight w:val="4290"/>
        </w:trPr>
        <w:tc>
          <w:tcPr>
            <w:tcW w:w="1279" w:type="dxa"/>
          </w:tcPr>
          <w:p w:rsidR="00D72981" w:rsidRDefault="00D72981" w:rsidP="00AB4F64">
            <w:pPr>
              <w:ind w:left="108"/>
            </w:pPr>
            <w:r>
              <w:lastRenderedPageBreak/>
              <w:t>Рефлексия</w:t>
            </w:r>
          </w:p>
        </w:tc>
        <w:tc>
          <w:tcPr>
            <w:tcW w:w="1228" w:type="dxa"/>
            <w:gridSpan w:val="2"/>
          </w:tcPr>
          <w:p w:rsidR="00D72981" w:rsidRDefault="00D72981" w:rsidP="00773C6D">
            <w:r>
              <w:t>Оценивают собственную работу на уроке</w:t>
            </w:r>
          </w:p>
        </w:tc>
        <w:tc>
          <w:tcPr>
            <w:tcW w:w="1310" w:type="dxa"/>
            <w:gridSpan w:val="2"/>
          </w:tcPr>
          <w:p w:rsidR="00D72981" w:rsidRDefault="00D72981" w:rsidP="00773C6D">
            <w:r>
              <w:t xml:space="preserve">Анализирую, </w:t>
            </w:r>
            <w:proofErr w:type="gramStart"/>
            <w:r>
              <w:t>объясняют</w:t>
            </w:r>
            <w:proofErr w:type="gramEnd"/>
            <w:r>
              <w:t xml:space="preserve"> что бы еще хотел знать</w:t>
            </w:r>
          </w:p>
        </w:tc>
        <w:tc>
          <w:tcPr>
            <w:tcW w:w="1712" w:type="dxa"/>
            <w:gridSpan w:val="2"/>
          </w:tcPr>
          <w:p w:rsidR="00D72981" w:rsidRPr="00AB4F64" w:rsidRDefault="00D72981" w:rsidP="00AB4F64">
            <w:r w:rsidRPr="00AB4F64">
              <w:t xml:space="preserve">Рефлексия. Заполнение лесенки достижений. Расположите себя на лесенке. </w:t>
            </w:r>
          </w:p>
          <w:p w:rsidR="00D72981" w:rsidRPr="00AB4F64" w:rsidRDefault="00D72981" w:rsidP="00AB4F64">
            <w:r w:rsidRPr="00AB4F64">
              <w:t>Красная ступенька – не знаю ничего по теме.</w:t>
            </w:r>
          </w:p>
          <w:p w:rsidR="00D72981" w:rsidRPr="00AB4F64" w:rsidRDefault="00D72981" w:rsidP="00AB4F64">
            <w:proofErr w:type="gramStart"/>
            <w:r w:rsidRPr="00AB4F64">
              <w:t>Желтая</w:t>
            </w:r>
            <w:proofErr w:type="gramEnd"/>
            <w:r w:rsidRPr="00AB4F64">
              <w:t xml:space="preserve"> – Знаю</w:t>
            </w:r>
          </w:p>
          <w:p w:rsidR="00D72981" w:rsidRDefault="00D72981" w:rsidP="00D72981">
            <w:proofErr w:type="gramStart"/>
            <w:r w:rsidRPr="00AB4F64">
              <w:t>Зеленая</w:t>
            </w:r>
            <w:proofErr w:type="gramEnd"/>
            <w:r w:rsidRPr="00AB4F64">
              <w:t xml:space="preserve"> – Знаю, могу </w:t>
            </w:r>
            <w:r>
              <w:t xml:space="preserve"> </w:t>
            </w:r>
            <w:r w:rsidRPr="00AB4F64">
              <w:t>объяснить другому.</w:t>
            </w:r>
            <w:r>
              <w:t xml:space="preserve"> </w:t>
            </w:r>
          </w:p>
          <w:p w:rsidR="00D72981" w:rsidRPr="00773C6D" w:rsidRDefault="00D72981" w:rsidP="00D72981">
            <w:pPr>
              <w:rPr>
                <w:color w:val="000000"/>
              </w:rPr>
            </w:pPr>
            <w:r>
              <w:t>Оценивание</w:t>
            </w:r>
          </w:p>
        </w:tc>
        <w:tc>
          <w:tcPr>
            <w:tcW w:w="1984" w:type="dxa"/>
          </w:tcPr>
          <w:p w:rsidR="00D72981" w:rsidRDefault="00D72981" w:rsidP="00773C6D">
            <w:pPr>
              <w:ind w:left="108"/>
            </w:pPr>
          </w:p>
        </w:tc>
        <w:tc>
          <w:tcPr>
            <w:tcW w:w="1276" w:type="dxa"/>
          </w:tcPr>
          <w:p w:rsidR="00D72981" w:rsidRDefault="00D72981" w:rsidP="00773C6D">
            <w:pPr>
              <w:ind w:left="108"/>
            </w:pPr>
            <w:r>
              <w:t>Оценивают собственный уровень знаний.</w:t>
            </w:r>
          </w:p>
        </w:tc>
        <w:tc>
          <w:tcPr>
            <w:tcW w:w="1984" w:type="dxa"/>
          </w:tcPr>
          <w:p w:rsidR="00D72981" w:rsidRDefault="00D72981" w:rsidP="00773C6D">
            <w:pPr>
              <w:ind w:left="108"/>
            </w:pPr>
            <w:proofErr w:type="gramStart"/>
            <w:r>
              <w:t>Объясняют</w:t>
            </w:r>
            <w:proofErr w:type="gramEnd"/>
            <w:r>
              <w:t xml:space="preserve"> что далось наиболее легко, что трудно. Высказывают собственную точку зрения.</w:t>
            </w:r>
          </w:p>
        </w:tc>
      </w:tr>
      <w:tr w:rsidR="00D72981" w:rsidTr="00AC37B8">
        <w:tblPrEx>
          <w:tblLook w:val="0000"/>
        </w:tblPrEx>
        <w:trPr>
          <w:trHeight w:val="1500"/>
        </w:trPr>
        <w:tc>
          <w:tcPr>
            <w:tcW w:w="1279" w:type="dxa"/>
          </w:tcPr>
          <w:p w:rsidR="00D72981" w:rsidRDefault="00D72981" w:rsidP="00AB4F64">
            <w:pPr>
              <w:ind w:left="108"/>
            </w:pPr>
            <w:r>
              <w:t>Домашнее задание</w:t>
            </w:r>
          </w:p>
        </w:tc>
        <w:tc>
          <w:tcPr>
            <w:tcW w:w="9494" w:type="dxa"/>
            <w:gridSpan w:val="9"/>
          </w:tcPr>
          <w:p w:rsidR="00D72981" w:rsidRDefault="00D72981" w:rsidP="00AB4F64">
            <w:r>
              <w:t>На выбор:</w:t>
            </w:r>
          </w:p>
          <w:p w:rsidR="00D72981" w:rsidRDefault="00D72981" w:rsidP="00D72981">
            <w:pPr>
              <w:pStyle w:val="a6"/>
              <w:numPr>
                <w:ilvl w:val="0"/>
                <w:numId w:val="1"/>
              </w:numPr>
            </w:pPr>
            <w:r>
              <w:t>Составить кроссворд теме «Древнейший Рим»</w:t>
            </w:r>
          </w:p>
          <w:p w:rsidR="00D72981" w:rsidRDefault="00D72981" w:rsidP="00D72981">
            <w:pPr>
              <w:pStyle w:val="a6"/>
              <w:numPr>
                <w:ilvl w:val="0"/>
                <w:numId w:val="1"/>
              </w:numPr>
            </w:pPr>
            <w:r>
              <w:t>Составить рассказ «Мое первое путешествие в Древний Рим» (с описание климата, занятий жителей и т.д.)</w:t>
            </w:r>
          </w:p>
          <w:p w:rsidR="00D72981" w:rsidRPr="00AB4F64" w:rsidRDefault="00D72981" w:rsidP="00D72981">
            <w:pPr>
              <w:pStyle w:val="a6"/>
              <w:numPr>
                <w:ilvl w:val="0"/>
                <w:numId w:val="1"/>
              </w:numPr>
            </w:pPr>
            <w:proofErr w:type="gramStart"/>
            <w:r>
              <w:t>Подготовить сообщение о любом из городов мира, находящихся на семи холмах).</w:t>
            </w:r>
            <w:proofErr w:type="gramEnd"/>
          </w:p>
          <w:p w:rsidR="00D72981" w:rsidRDefault="00D72981" w:rsidP="00773C6D">
            <w:pPr>
              <w:ind w:left="108"/>
            </w:pPr>
          </w:p>
        </w:tc>
      </w:tr>
    </w:tbl>
    <w:p w:rsidR="00C34E2C" w:rsidRDefault="00C34E2C"/>
    <w:sectPr w:rsidR="00C34E2C" w:rsidSect="00C3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11A4"/>
    <w:multiLevelType w:val="hybridMultilevel"/>
    <w:tmpl w:val="1818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32D1"/>
    <w:rsid w:val="00063B9E"/>
    <w:rsid w:val="002056E8"/>
    <w:rsid w:val="002F0D58"/>
    <w:rsid w:val="002F3CB1"/>
    <w:rsid w:val="00334FFD"/>
    <w:rsid w:val="00341335"/>
    <w:rsid w:val="00477B4B"/>
    <w:rsid w:val="004C6817"/>
    <w:rsid w:val="00581209"/>
    <w:rsid w:val="006C285B"/>
    <w:rsid w:val="007532D1"/>
    <w:rsid w:val="00773C6D"/>
    <w:rsid w:val="00836E83"/>
    <w:rsid w:val="009C6237"/>
    <w:rsid w:val="00A052E5"/>
    <w:rsid w:val="00AB4F64"/>
    <w:rsid w:val="00B35F57"/>
    <w:rsid w:val="00B754A8"/>
    <w:rsid w:val="00C33839"/>
    <w:rsid w:val="00C34E2C"/>
    <w:rsid w:val="00D72981"/>
    <w:rsid w:val="00FA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3839"/>
    <w:pPr>
      <w:spacing w:before="100" w:beforeAutospacing="1" w:after="100" w:afterAutospacing="1"/>
    </w:pPr>
  </w:style>
  <w:style w:type="character" w:styleId="a4">
    <w:name w:val="Strong"/>
    <w:basedOn w:val="a0"/>
    <w:qFormat/>
    <w:rsid w:val="00C33839"/>
    <w:rPr>
      <w:b/>
      <w:bCs/>
    </w:rPr>
  </w:style>
  <w:style w:type="character" w:styleId="a5">
    <w:name w:val="Hyperlink"/>
    <w:basedOn w:val="a0"/>
    <w:uiPriority w:val="99"/>
    <w:unhideWhenUsed/>
    <w:rsid w:val="00334FFD"/>
    <w:rPr>
      <w:color w:val="0000FF" w:themeColor="hyperlink"/>
      <w:u w:val="single"/>
    </w:rPr>
  </w:style>
  <w:style w:type="paragraph" w:customStyle="1" w:styleId="western">
    <w:name w:val="western"/>
    <w:basedOn w:val="a"/>
    <w:rsid w:val="00A052E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72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43/main/296174/" TargetMode="External"/><Relationship Id="rId5" Type="http://schemas.openxmlformats.org/officeDocument/2006/relationships/hyperlink" Target="https://resh.edu.ru/subject/lesson/7543/main/296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2025-02-06T08:09:00Z</dcterms:created>
  <dcterms:modified xsi:type="dcterms:W3CDTF">2025-02-06T08:09:00Z</dcterms:modified>
</cp:coreProperties>
</file>